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6E4" w:rsidRPr="009811CF" w:rsidRDefault="005D16E4" w:rsidP="000B690D">
      <w:pPr>
        <w:pStyle w:val="Default"/>
        <w:jc w:val="center"/>
      </w:pPr>
      <w:r>
        <w:rPr>
          <w:noProof/>
          <w:lang w:eastAsia="es-ES"/>
        </w:rPr>
        <w:drawing>
          <wp:anchor distT="0" distB="0" distL="114300" distR="114300" simplePos="0" relativeHeight="251659264" behindDoc="0" locked="0" layoutInCell="1" allowOverlap="1" wp14:anchorId="34AE596E" wp14:editId="1FA9AB67">
            <wp:simplePos x="0" y="0"/>
            <wp:positionH relativeFrom="column">
              <wp:posOffset>2008505</wp:posOffset>
            </wp:positionH>
            <wp:positionV relativeFrom="paragraph">
              <wp:posOffset>-614680</wp:posOffset>
            </wp:positionV>
            <wp:extent cx="1228090" cy="361315"/>
            <wp:effectExtent l="0" t="0" r="0" b="635"/>
            <wp:wrapSquare wrapText="bothSides"/>
            <wp:docPr id="3" name="Imagen 3" descr="http://snte.org.mx/seccion16/images/snt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nte.org.mx/seccion16/images/snte16.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8090" cy="3613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1FD1">
        <w:rPr>
          <w:b/>
          <w:bCs/>
          <w:color w:val="000000" w:themeColor="text1"/>
          <w:sz w:val="20"/>
          <w:szCs w:val="20"/>
        </w:rPr>
        <w:t>CIRCULO DE ESTUDIOS</w:t>
      </w:r>
    </w:p>
    <w:p w:rsidR="005D16E4" w:rsidRPr="002A1FD1" w:rsidRDefault="005D16E4" w:rsidP="005D16E4">
      <w:pPr>
        <w:spacing w:after="0"/>
        <w:jc w:val="center"/>
        <w:rPr>
          <w:rFonts w:ascii="Arial" w:hAnsi="Arial" w:cs="Arial"/>
          <w:b/>
          <w:color w:val="000000" w:themeColor="text1"/>
          <w:sz w:val="20"/>
          <w:szCs w:val="20"/>
        </w:rPr>
      </w:pPr>
      <w:r w:rsidRPr="002A1FD1">
        <w:rPr>
          <w:rFonts w:ascii="Arial" w:hAnsi="Arial" w:cs="Arial"/>
          <w:b/>
          <w:bCs/>
          <w:color w:val="000000" w:themeColor="text1"/>
          <w:sz w:val="20"/>
          <w:szCs w:val="20"/>
        </w:rPr>
        <w:t>La evaluación del desempeño docente una fortaleza para la profesionalización del magisterio</w:t>
      </w:r>
    </w:p>
    <w:p w:rsidR="005D16E4" w:rsidRDefault="005D16E4" w:rsidP="009811CF">
      <w:pPr>
        <w:tabs>
          <w:tab w:val="left" w:pos="1050"/>
          <w:tab w:val="center" w:pos="3885"/>
        </w:tabs>
        <w:spacing w:after="0"/>
        <w:jc w:val="center"/>
        <w:outlineLvl w:val="0"/>
        <w:rPr>
          <w:b/>
          <w:bCs/>
        </w:rPr>
      </w:pPr>
      <w:r w:rsidRPr="009811CF">
        <w:rPr>
          <w:rFonts w:ascii="Arial" w:hAnsi="Arial" w:cs="Arial"/>
          <w:b/>
          <w:bCs/>
          <w:sz w:val="20"/>
          <w:szCs w:val="20"/>
        </w:rPr>
        <w:t>Guía de autoevaluación:</w:t>
      </w:r>
      <w:r>
        <w:rPr>
          <w:rFonts w:ascii="Arial" w:hAnsi="Arial" w:cs="Arial"/>
          <w:bCs/>
          <w:sz w:val="20"/>
          <w:szCs w:val="20"/>
        </w:rPr>
        <w:t xml:space="preserve"> </w:t>
      </w:r>
      <w:r>
        <w:rPr>
          <w:b/>
          <w:bCs/>
        </w:rPr>
        <w:t>Habilidades Intelectuales y Responsabilidades Ético-profesionales.</w:t>
      </w:r>
    </w:p>
    <w:p w:rsidR="009811CF" w:rsidRPr="009811CF" w:rsidRDefault="009811CF" w:rsidP="009811CF">
      <w:pPr>
        <w:tabs>
          <w:tab w:val="left" w:pos="1050"/>
          <w:tab w:val="center" w:pos="3885"/>
        </w:tabs>
        <w:spacing w:after="0"/>
        <w:outlineLvl w:val="0"/>
        <w:rPr>
          <w:bCs/>
        </w:rPr>
      </w:pPr>
      <w:r>
        <w:rPr>
          <w:bCs/>
        </w:rPr>
        <w:t xml:space="preserve">INSTRUCCIÓN. </w:t>
      </w:r>
      <w:r w:rsidRPr="009811CF">
        <w:rPr>
          <w:bCs/>
        </w:rPr>
        <w:t xml:space="preserve">Escribe una X en la opción que más se acerque a tu práctica. </w:t>
      </w:r>
    </w:p>
    <w:tbl>
      <w:tblPr>
        <w:tblStyle w:val="Tablaconcuadrcula"/>
        <w:tblW w:w="0" w:type="auto"/>
        <w:tblLook w:val="04A0" w:firstRow="1" w:lastRow="0" w:firstColumn="1" w:lastColumn="0" w:noHBand="0" w:noVBand="1"/>
      </w:tblPr>
      <w:tblGrid>
        <w:gridCol w:w="1961"/>
        <w:gridCol w:w="1695"/>
        <w:gridCol w:w="2517"/>
        <w:gridCol w:w="745"/>
        <w:gridCol w:w="875"/>
        <w:gridCol w:w="927"/>
      </w:tblGrid>
      <w:tr w:rsidR="00865C9D" w:rsidTr="009811CF">
        <w:tc>
          <w:tcPr>
            <w:tcW w:w="1924" w:type="dxa"/>
            <w:shd w:val="clear" w:color="auto" w:fill="FABF8F" w:themeFill="accent6" w:themeFillTint="99"/>
          </w:tcPr>
          <w:p w:rsidR="00F151C2" w:rsidRPr="00865C9D" w:rsidRDefault="009811CF" w:rsidP="005D16E4">
            <w:pPr>
              <w:tabs>
                <w:tab w:val="left" w:pos="1050"/>
                <w:tab w:val="center" w:pos="3885"/>
              </w:tabs>
              <w:jc w:val="center"/>
              <w:outlineLvl w:val="0"/>
              <w:rPr>
                <w:rFonts w:cs="Arial"/>
                <w:b/>
                <w:bCs/>
                <w:sz w:val="20"/>
                <w:szCs w:val="20"/>
              </w:rPr>
            </w:pPr>
            <w:r w:rsidRPr="00865C9D">
              <w:rPr>
                <w:rFonts w:cs="Arial"/>
                <w:b/>
                <w:bCs/>
                <w:sz w:val="20"/>
                <w:szCs w:val="20"/>
              </w:rPr>
              <w:t xml:space="preserve">Descripción </w:t>
            </w:r>
          </w:p>
        </w:tc>
        <w:tc>
          <w:tcPr>
            <w:tcW w:w="1313" w:type="dxa"/>
            <w:shd w:val="clear" w:color="auto" w:fill="FABF8F" w:themeFill="accent6" w:themeFillTint="99"/>
          </w:tcPr>
          <w:p w:rsidR="00F151C2" w:rsidRPr="00865C9D" w:rsidRDefault="009811CF" w:rsidP="005D16E4">
            <w:pPr>
              <w:tabs>
                <w:tab w:val="left" w:pos="1050"/>
                <w:tab w:val="center" w:pos="3885"/>
              </w:tabs>
              <w:jc w:val="center"/>
              <w:outlineLvl w:val="0"/>
              <w:rPr>
                <w:rFonts w:cs="Arial"/>
                <w:b/>
                <w:bCs/>
                <w:sz w:val="20"/>
                <w:szCs w:val="20"/>
              </w:rPr>
            </w:pPr>
            <w:r w:rsidRPr="00865C9D">
              <w:rPr>
                <w:rFonts w:cs="Arial"/>
                <w:b/>
                <w:bCs/>
                <w:sz w:val="20"/>
                <w:szCs w:val="20"/>
              </w:rPr>
              <w:t xml:space="preserve">Sub área </w:t>
            </w:r>
          </w:p>
        </w:tc>
        <w:tc>
          <w:tcPr>
            <w:tcW w:w="2967" w:type="dxa"/>
            <w:shd w:val="clear" w:color="auto" w:fill="FABF8F" w:themeFill="accent6" w:themeFillTint="99"/>
          </w:tcPr>
          <w:p w:rsidR="00F151C2" w:rsidRPr="00865C9D" w:rsidRDefault="009811CF" w:rsidP="005D16E4">
            <w:pPr>
              <w:tabs>
                <w:tab w:val="left" w:pos="1050"/>
                <w:tab w:val="center" w:pos="3885"/>
              </w:tabs>
              <w:jc w:val="center"/>
              <w:outlineLvl w:val="0"/>
              <w:rPr>
                <w:rFonts w:cs="Arial"/>
                <w:b/>
                <w:bCs/>
                <w:sz w:val="20"/>
                <w:szCs w:val="20"/>
              </w:rPr>
            </w:pPr>
            <w:r w:rsidRPr="00865C9D">
              <w:rPr>
                <w:rFonts w:cs="Arial"/>
                <w:b/>
                <w:bCs/>
                <w:sz w:val="20"/>
                <w:szCs w:val="20"/>
              </w:rPr>
              <w:t xml:space="preserve">Práctica </w:t>
            </w:r>
          </w:p>
        </w:tc>
        <w:tc>
          <w:tcPr>
            <w:tcW w:w="708" w:type="dxa"/>
            <w:shd w:val="clear" w:color="auto" w:fill="FABF8F" w:themeFill="accent6" w:themeFillTint="99"/>
          </w:tcPr>
          <w:p w:rsidR="00F151C2" w:rsidRPr="00865C9D" w:rsidRDefault="009811CF" w:rsidP="005D16E4">
            <w:pPr>
              <w:tabs>
                <w:tab w:val="left" w:pos="1050"/>
                <w:tab w:val="center" w:pos="3885"/>
              </w:tabs>
              <w:jc w:val="center"/>
              <w:outlineLvl w:val="0"/>
              <w:rPr>
                <w:rFonts w:cs="Arial"/>
                <w:b/>
                <w:bCs/>
                <w:sz w:val="20"/>
                <w:szCs w:val="20"/>
              </w:rPr>
            </w:pPr>
            <w:r w:rsidRPr="00865C9D">
              <w:rPr>
                <w:rFonts w:cs="Arial"/>
                <w:b/>
                <w:bCs/>
                <w:sz w:val="20"/>
                <w:szCs w:val="20"/>
              </w:rPr>
              <w:t>N</w:t>
            </w:r>
            <w:r w:rsidR="00F151C2" w:rsidRPr="00865C9D">
              <w:rPr>
                <w:rFonts w:cs="Arial"/>
                <w:b/>
                <w:bCs/>
                <w:sz w:val="20"/>
                <w:szCs w:val="20"/>
              </w:rPr>
              <w:t>unca</w:t>
            </w:r>
          </w:p>
        </w:tc>
        <w:tc>
          <w:tcPr>
            <w:tcW w:w="814" w:type="dxa"/>
            <w:shd w:val="clear" w:color="auto" w:fill="FABF8F" w:themeFill="accent6" w:themeFillTint="99"/>
          </w:tcPr>
          <w:p w:rsidR="00F151C2" w:rsidRPr="00865C9D" w:rsidRDefault="00F151C2" w:rsidP="005D16E4">
            <w:pPr>
              <w:tabs>
                <w:tab w:val="left" w:pos="1050"/>
                <w:tab w:val="center" w:pos="3885"/>
              </w:tabs>
              <w:jc w:val="center"/>
              <w:outlineLvl w:val="0"/>
              <w:rPr>
                <w:rFonts w:cs="Arial"/>
                <w:b/>
                <w:bCs/>
                <w:sz w:val="20"/>
                <w:szCs w:val="20"/>
              </w:rPr>
            </w:pPr>
            <w:r w:rsidRPr="00865C9D">
              <w:rPr>
                <w:rFonts w:cs="Arial"/>
                <w:b/>
                <w:bCs/>
                <w:sz w:val="20"/>
                <w:szCs w:val="20"/>
              </w:rPr>
              <w:t>Algunas veces</w:t>
            </w:r>
          </w:p>
        </w:tc>
        <w:tc>
          <w:tcPr>
            <w:tcW w:w="887" w:type="dxa"/>
            <w:shd w:val="clear" w:color="auto" w:fill="FABF8F" w:themeFill="accent6" w:themeFillTint="99"/>
          </w:tcPr>
          <w:p w:rsidR="00F151C2" w:rsidRPr="009811CF" w:rsidRDefault="00F151C2" w:rsidP="005D16E4">
            <w:pPr>
              <w:tabs>
                <w:tab w:val="left" w:pos="1050"/>
                <w:tab w:val="center" w:pos="3885"/>
              </w:tabs>
              <w:jc w:val="center"/>
              <w:outlineLvl w:val="0"/>
              <w:rPr>
                <w:rFonts w:ascii="Arial" w:hAnsi="Arial" w:cs="Arial"/>
                <w:b/>
                <w:bCs/>
                <w:sz w:val="18"/>
                <w:szCs w:val="18"/>
              </w:rPr>
            </w:pPr>
            <w:r w:rsidRPr="009811CF">
              <w:rPr>
                <w:rFonts w:ascii="Arial" w:hAnsi="Arial" w:cs="Arial"/>
                <w:b/>
                <w:bCs/>
                <w:sz w:val="18"/>
                <w:szCs w:val="18"/>
              </w:rPr>
              <w:t xml:space="preserve">Siempre </w:t>
            </w:r>
          </w:p>
        </w:tc>
      </w:tr>
      <w:tr w:rsidR="00F151C2" w:rsidTr="009811CF">
        <w:tc>
          <w:tcPr>
            <w:tcW w:w="1924" w:type="dxa"/>
            <w:vMerge w:val="restart"/>
          </w:tcPr>
          <w:p w:rsidR="00F151C2" w:rsidRPr="00865C9D" w:rsidRDefault="00F151C2" w:rsidP="005D16E4">
            <w:pPr>
              <w:pStyle w:val="Default"/>
              <w:rPr>
                <w:rFonts w:asciiTheme="minorHAnsi" w:hAnsiTheme="minorHAnsi"/>
                <w:sz w:val="20"/>
                <w:szCs w:val="20"/>
              </w:rPr>
            </w:pPr>
          </w:p>
          <w:tbl>
            <w:tblPr>
              <w:tblW w:w="0" w:type="auto"/>
              <w:tblBorders>
                <w:top w:val="nil"/>
                <w:left w:val="nil"/>
                <w:bottom w:val="nil"/>
                <w:right w:val="nil"/>
              </w:tblBorders>
              <w:tblLook w:val="0000" w:firstRow="0" w:lastRow="0" w:firstColumn="0" w:lastColumn="0" w:noHBand="0" w:noVBand="0"/>
            </w:tblPr>
            <w:tblGrid>
              <w:gridCol w:w="1745"/>
            </w:tblGrid>
            <w:tr w:rsidR="00F151C2" w:rsidRPr="00865C9D">
              <w:trPr>
                <w:trHeight w:val="1512"/>
              </w:trPr>
              <w:tc>
                <w:tcPr>
                  <w:tcW w:w="0" w:type="auto"/>
                </w:tcPr>
                <w:p w:rsidR="00F151C2" w:rsidRPr="00865C9D" w:rsidRDefault="00F151C2">
                  <w:pPr>
                    <w:pStyle w:val="Default"/>
                    <w:rPr>
                      <w:rFonts w:asciiTheme="minorHAnsi" w:hAnsiTheme="minorHAnsi"/>
                      <w:sz w:val="20"/>
                      <w:szCs w:val="20"/>
                    </w:rPr>
                  </w:pPr>
                  <w:r w:rsidRPr="00865C9D">
                    <w:rPr>
                      <w:rFonts w:asciiTheme="minorHAnsi" w:hAnsiTheme="minorHAnsi"/>
                      <w:sz w:val="20"/>
                      <w:szCs w:val="20"/>
                    </w:rPr>
                    <w:t xml:space="preserve">Búsqueda, selección y comunicación de información a través de las TIC con fines de profesionalización, así como la comprensión crítica de diferentes tipos de textos. Estrategias comunicativas que le permitan al docente interactuar con los distintos actores escolares e identificar cuándo es necesaria la intervención de otros profesionales en la atención </w:t>
                  </w:r>
                  <w:r w:rsidR="00865C9D" w:rsidRPr="00865C9D">
                    <w:rPr>
                      <w:rFonts w:asciiTheme="minorHAnsi" w:hAnsiTheme="minorHAnsi"/>
                      <w:sz w:val="20"/>
                      <w:szCs w:val="20"/>
                    </w:rPr>
                    <w:t xml:space="preserve">de las necesidades del alumnado. Actualización </w:t>
                  </w:r>
                </w:p>
              </w:tc>
            </w:tr>
          </w:tbl>
          <w:p w:rsidR="00F151C2" w:rsidRPr="00865C9D" w:rsidRDefault="00F151C2" w:rsidP="005D16E4">
            <w:pPr>
              <w:tabs>
                <w:tab w:val="left" w:pos="1050"/>
                <w:tab w:val="center" w:pos="3885"/>
              </w:tabs>
              <w:jc w:val="center"/>
              <w:outlineLvl w:val="0"/>
              <w:rPr>
                <w:rFonts w:cs="Arial"/>
                <w:bCs/>
                <w:sz w:val="20"/>
                <w:szCs w:val="20"/>
              </w:rPr>
            </w:pPr>
          </w:p>
        </w:tc>
        <w:tc>
          <w:tcPr>
            <w:tcW w:w="1313" w:type="dxa"/>
            <w:vMerge w:val="restart"/>
          </w:tcPr>
          <w:p w:rsidR="00F151C2" w:rsidRPr="00865C9D" w:rsidRDefault="00F151C2" w:rsidP="005D16E4">
            <w:pPr>
              <w:pStyle w:val="Default"/>
              <w:rPr>
                <w:rFonts w:asciiTheme="minorHAnsi" w:hAnsiTheme="minorHAnsi"/>
                <w:sz w:val="20"/>
                <w:szCs w:val="20"/>
              </w:rPr>
            </w:pPr>
          </w:p>
          <w:p w:rsidR="00F151C2" w:rsidRPr="00865C9D" w:rsidRDefault="00F151C2" w:rsidP="00F151C2">
            <w:pPr>
              <w:tabs>
                <w:tab w:val="left" w:pos="1050"/>
                <w:tab w:val="center" w:pos="3885"/>
              </w:tabs>
              <w:outlineLvl w:val="0"/>
              <w:rPr>
                <w:rFonts w:cs="Arial"/>
                <w:bCs/>
                <w:sz w:val="20"/>
                <w:szCs w:val="20"/>
              </w:rPr>
            </w:pPr>
            <w:r w:rsidRPr="00865C9D">
              <w:rPr>
                <w:sz w:val="20"/>
                <w:szCs w:val="20"/>
              </w:rPr>
              <w:t>Reflexión sobre la práctica profesional</w:t>
            </w:r>
          </w:p>
        </w:tc>
        <w:tc>
          <w:tcPr>
            <w:tcW w:w="2967" w:type="dxa"/>
          </w:tcPr>
          <w:p w:rsidR="00F151C2" w:rsidRPr="00865C9D" w:rsidRDefault="00F151C2" w:rsidP="00F151C2">
            <w:pPr>
              <w:pStyle w:val="Default"/>
              <w:rPr>
                <w:rFonts w:asciiTheme="minorHAnsi" w:hAnsiTheme="minorHAnsi"/>
                <w:sz w:val="20"/>
                <w:szCs w:val="20"/>
              </w:rPr>
            </w:pPr>
            <w:r w:rsidRPr="00865C9D">
              <w:rPr>
                <w:rFonts w:asciiTheme="minorHAnsi" w:hAnsiTheme="minorHAnsi"/>
                <w:sz w:val="20"/>
                <w:szCs w:val="20"/>
              </w:rPr>
              <w:t xml:space="preserve">Mi práctica docente está estructurada de manera que su implementación se vea reflejada en el aprendizaje del alumnado y evaluó el resultado para mi profesionalización </w:t>
            </w:r>
          </w:p>
        </w:tc>
        <w:tc>
          <w:tcPr>
            <w:tcW w:w="708" w:type="dxa"/>
          </w:tcPr>
          <w:p w:rsidR="00F151C2" w:rsidRPr="00865C9D" w:rsidRDefault="00F151C2" w:rsidP="005D16E4">
            <w:pPr>
              <w:tabs>
                <w:tab w:val="left" w:pos="1050"/>
                <w:tab w:val="center" w:pos="3885"/>
              </w:tabs>
              <w:jc w:val="center"/>
              <w:outlineLvl w:val="0"/>
              <w:rPr>
                <w:rFonts w:cs="Arial"/>
                <w:bCs/>
                <w:sz w:val="20"/>
                <w:szCs w:val="20"/>
              </w:rPr>
            </w:pPr>
          </w:p>
        </w:tc>
        <w:tc>
          <w:tcPr>
            <w:tcW w:w="814" w:type="dxa"/>
          </w:tcPr>
          <w:p w:rsidR="00F151C2" w:rsidRPr="00865C9D" w:rsidRDefault="00F151C2" w:rsidP="005D16E4">
            <w:pPr>
              <w:tabs>
                <w:tab w:val="left" w:pos="1050"/>
                <w:tab w:val="center" w:pos="3885"/>
              </w:tabs>
              <w:jc w:val="center"/>
              <w:outlineLvl w:val="0"/>
              <w:rPr>
                <w:rFonts w:cs="Arial"/>
                <w:bCs/>
                <w:sz w:val="20"/>
                <w:szCs w:val="20"/>
              </w:rPr>
            </w:pPr>
          </w:p>
        </w:tc>
        <w:tc>
          <w:tcPr>
            <w:tcW w:w="887" w:type="dxa"/>
          </w:tcPr>
          <w:p w:rsidR="00F151C2" w:rsidRDefault="00F151C2" w:rsidP="005D16E4">
            <w:pPr>
              <w:tabs>
                <w:tab w:val="left" w:pos="1050"/>
                <w:tab w:val="center" w:pos="3885"/>
              </w:tabs>
              <w:jc w:val="center"/>
              <w:outlineLvl w:val="0"/>
              <w:rPr>
                <w:rFonts w:ascii="Arial" w:hAnsi="Arial" w:cs="Arial"/>
                <w:bCs/>
                <w:sz w:val="20"/>
                <w:szCs w:val="20"/>
              </w:rPr>
            </w:pPr>
          </w:p>
        </w:tc>
      </w:tr>
      <w:tr w:rsidR="00F151C2" w:rsidTr="009811CF">
        <w:tc>
          <w:tcPr>
            <w:tcW w:w="1924" w:type="dxa"/>
            <w:vMerge/>
          </w:tcPr>
          <w:p w:rsidR="00F151C2" w:rsidRPr="00865C9D" w:rsidRDefault="00F151C2" w:rsidP="005D16E4">
            <w:pPr>
              <w:tabs>
                <w:tab w:val="left" w:pos="1050"/>
                <w:tab w:val="center" w:pos="3885"/>
              </w:tabs>
              <w:jc w:val="center"/>
              <w:outlineLvl w:val="0"/>
              <w:rPr>
                <w:rFonts w:cs="Arial"/>
                <w:bCs/>
                <w:sz w:val="20"/>
                <w:szCs w:val="20"/>
              </w:rPr>
            </w:pPr>
          </w:p>
        </w:tc>
        <w:tc>
          <w:tcPr>
            <w:tcW w:w="1313" w:type="dxa"/>
            <w:vMerge/>
          </w:tcPr>
          <w:p w:rsidR="00F151C2" w:rsidRPr="00865C9D" w:rsidRDefault="00F151C2" w:rsidP="005D16E4">
            <w:pPr>
              <w:tabs>
                <w:tab w:val="left" w:pos="1050"/>
                <w:tab w:val="center" w:pos="3885"/>
              </w:tabs>
              <w:jc w:val="center"/>
              <w:outlineLvl w:val="0"/>
              <w:rPr>
                <w:rFonts w:cs="Arial"/>
                <w:bCs/>
                <w:sz w:val="20"/>
                <w:szCs w:val="20"/>
              </w:rPr>
            </w:pPr>
          </w:p>
        </w:tc>
        <w:tc>
          <w:tcPr>
            <w:tcW w:w="2967" w:type="dxa"/>
          </w:tcPr>
          <w:p w:rsidR="00F151C2" w:rsidRPr="00865C9D" w:rsidRDefault="00F151C2" w:rsidP="00F151C2">
            <w:pPr>
              <w:tabs>
                <w:tab w:val="left" w:pos="1050"/>
                <w:tab w:val="center" w:pos="3885"/>
              </w:tabs>
              <w:outlineLvl w:val="0"/>
              <w:rPr>
                <w:rFonts w:cs="Arial"/>
                <w:bCs/>
                <w:sz w:val="20"/>
                <w:szCs w:val="20"/>
              </w:rPr>
            </w:pPr>
            <w:r w:rsidRPr="00865C9D">
              <w:rPr>
                <w:sz w:val="20"/>
                <w:szCs w:val="20"/>
              </w:rPr>
              <w:t>De cotidiano desarrollo el trabajo colaborativo como estrategia para mejorar mi práctica profesional.</w:t>
            </w:r>
          </w:p>
        </w:tc>
        <w:tc>
          <w:tcPr>
            <w:tcW w:w="708" w:type="dxa"/>
          </w:tcPr>
          <w:p w:rsidR="00F151C2" w:rsidRPr="00865C9D" w:rsidRDefault="00F151C2" w:rsidP="005D16E4">
            <w:pPr>
              <w:tabs>
                <w:tab w:val="left" w:pos="1050"/>
                <w:tab w:val="center" w:pos="3885"/>
              </w:tabs>
              <w:jc w:val="center"/>
              <w:outlineLvl w:val="0"/>
              <w:rPr>
                <w:rFonts w:cs="Arial"/>
                <w:bCs/>
                <w:sz w:val="20"/>
                <w:szCs w:val="20"/>
              </w:rPr>
            </w:pPr>
          </w:p>
        </w:tc>
        <w:tc>
          <w:tcPr>
            <w:tcW w:w="814" w:type="dxa"/>
          </w:tcPr>
          <w:p w:rsidR="00F151C2" w:rsidRPr="00865C9D" w:rsidRDefault="00F151C2" w:rsidP="005D16E4">
            <w:pPr>
              <w:tabs>
                <w:tab w:val="left" w:pos="1050"/>
                <w:tab w:val="center" w:pos="3885"/>
              </w:tabs>
              <w:jc w:val="center"/>
              <w:outlineLvl w:val="0"/>
              <w:rPr>
                <w:rFonts w:cs="Arial"/>
                <w:bCs/>
                <w:sz w:val="20"/>
                <w:szCs w:val="20"/>
              </w:rPr>
            </w:pPr>
          </w:p>
        </w:tc>
        <w:tc>
          <w:tcPr>
            <w:tcW w:w="887" w:type="dxa"/>
          </w:tcPr>
          <w:p w:rsidR="00F151C2" w:rsidRDefault="00F151C2" w:rsidP="005D16E4">
            <w:pPr>
              <w:tabs>
                <w:tab w:val="left" w:pos="1050"/>
                <w:tab w:val="center" w:pos="3885"/>
              </w:tabs>
              <w:jc w:val="center"/>
              <w:outlineLvl w:val="0"/>
              <w:rPr>
                <w:rFonts w:ascii="Arial" w:hAnsi="Arial" w:cs="Arial"/>
                <w:bCs/>
                <w:sz w:val="20"/>
                <w:szCs w:val="20"/>
              </w:rPr>
            </w:pPr>
          </w:p>
        </w:tc>
      </w:tr>
      <w:tr w:rsidR="00F151C2" w:rsidTr="009811CF">
        <w:tc>
          <w:tcPr>
            <w:tcW w:w="1924" w:type="dxa"/>
            <w:vMerge/>
          </w:tcPr>
          <w:p w:rsidR="00F151C2" w:rsidRPr="00865C9D" w:rsidRDefault="00F151C2" w:rsidP="005D16E4">
            <w:pPr>
              <w:tabs>
                <w:tab w:val="left" w:pos="1050"/>
                <w:tab w:val="center" w:pos="3885"/>
              </w:tabs>
              <w:jc w:val="center"/>
              <w:outlineLvl w:val="0"/>
              <w:rPr>
                <w:rFonts w:cs="Arial"/>
                <w:bCs/>
                <w:sz w:val="20"/>
                <w:szCs w:val="20"/>
              </w:rPr>
            </w:pPr>
          </w:p>
        </w:tc>
        <w:tc>
          <w:tcPr>
            <w:tcW w:w="1313" w:type="dxa"/>
            <w:vMerge w:val="restart"/>
          </w:tcPr>
          <w:p w:rsidR="00F151C2" w:rsidRPr="00865C9D" w:rsidRDefault="00F151C2" w:rsidP="00F151C2">
            <w:pPr>
              <w:pStyle w:val="Default"/>
              <w:rPr>
                <w:rFonts w:asciiTheme="minorHAnsi" w:hAnsiTheme="minorHAnsi"/>
                <w:sz w:val="20"/>
                <w:szCs w:val="20"/>
              </w:rPr>
            </w:pPr>
            <w:r w:rsidRPr="00865C9D">
              <w:rPr>
                <w:rFonts w:asciiTheme="minorHAnsi" w:hAnsiTheme="minorHAnsi"/>
                <w:sz w:val="20"/>
                <w:szCs w:val="20"/>
              </w:rPr>
              <w:t>Estudio y aprendizaje para la formación continua</w:t>
            </w:r>
          </w:p>
          <w:p w:rsidR="00F151C2" w:rsidRPr="00865C9D" w:rsidRDefault="00F151C2" w:rsidP="005D16E4">
            <w:pPr>
              <w:tabs>
                <w:tab w:val="left" w:pos="1050"/>
                <w:tab w:val="center" w:pos="3885"/>
              </w:tabs>
              <w:jc w:val="center"/>
              <w:outlineLvl w:val="0"/>
              <w:rPr>
                <w:rFonts w:cs="Arial"/>
                <w:bCs/>
                <w:sz w:val="20"/>
                <w:szCs w:val="20"/>
              </w:rPr>
            </w:pPr>
          </w:p>
        </w:tc>
        <w:tc>
          <w:tcPr>
            <w:tcW w:w="2967" w:type="dxa"/>
          </w:tcPr>
          <w:p w:rsidR="00F151C2" w:rsidRPr="00865C9D" w:rsidRDefault="00F151C2" w:rsidP="00F151C2">
            <w:pPr>
              <w:tabs>
                <w:tab w:val="left" w:pos="1050"/>
                <w:tab w:val="center" w:pos="3885"/>
              </w:tabs>
              <w:outlineLvl w:val="0"/>
              <w:rPr>
                <w:rFonts w:cs="Arial"/>
                <w:bCs/>
                <w:sz w:val="20"/>
                <w:szCs w:val="20"/>
              </w:rPr>
            </w:pPr>
            <w:r w:rsidRPr="00865C9D">
              <w:rPr>
                <w:sz w:val="20"/>
                <w:szCs w:val="20"/>
              </w:rPr>
              <w:t xml:space="preserve">Practico la lectura para el desarrollo de habilidades de comprensión lectora de diferentes tipos de textos </w:t>
            </w:r>
          </w:p>
        </w:tc>
        <w:tc>
          <w:tcPr>
            <w:tcW w:w="708" w:type="dxa"/>
          </w:tcPr>
          <w:p w:rsidR="00F151C2" w:rsidRPr="00865C9D" w:rsidRDefault="00F151C2" w:rsidP="005D16E4">
            <w:pPr>
              <w:tabs>
                <w:tab w:val="left" w:pos="1050"/>
                <w:tab w:val="center" w:pos="3885"/>
              </w:tabs>
              <w:jc w:val="center"/>
              <w:outlineLvl w:val="0"/>
              <w:rPr>
                <w:rFonts w:cs="Arial"/>
                <w:bCs/>
                <w:sz w:val="20"/>
                <w:szCs w:val="20"/>
              </w:rPr>
            </w:pPr>
          </w:p>
        </w:tc>
        <w:tc>
          <w:tcPr>
            <w:tcW w:w="814" w:type="dxa"/>
          </w:tcPr>
          <w:p w:rsidR="00F151C2" w:rsidRPr="00865C9D" w:rsidRDefault="00F151C2" w:rsidP="005D16E4">
            <w:pPr>
              <w:tabs>
                <w:tab w:val="left" w:pos="1050"/>
                <w:tab w:val="center" w:pos="3885"/>
              </w:tabs>
              <w:jc w:val="center"/>
              <w:outlineLvl w:val="0"/>
              <w:rPr>
                <w:rFonts w:cs="Arial"/>
                <w:bCs/>
                <w:sz w:val="20"/>
                <w:szCs w:val="20"/>
              </w:rPr>
            </w:pPr>
          </w:p>
        </w:tc>
        <w:tc>
          <w:tcPr>
            <w:tcW w:w="887" w:type="dxa"/>
          </w:tcPr>
          <w:p w:rsidR="00F151C2" w:rsidRDefault="00F151C2" w:rsidP="005D16E4">
            <w:pPr>
              <w:tabs>
                <w:tab w:val="left" w:pos="1050"/>
                <w:tab w:val="center" w:pos="3885"/>
              </w:tabs>
              <w:jc w:val="center"/>
              <w:outlineLvl w:val="0"/>
              <w:rPr>
                <w:rFonts w:ascii="Arial" w:hAnsi="Arial" w:cs="Arial"/>
                <w:bCs/>
                <w:sz w:val="20"/>
                <w:szCs w:val="20"/>
              </w:rPr>
            </w:pPr>
          </w:p>
        </w:tc>
      </w:tr>
      <w:tr w:rsidR="00F151C2" w:rsidTr="009811CF">
        <w:tc>
          <w:tcPr>
            <w:tcW w:w="1924" w:type="dxa"/>
            <w:vMerge/>
          </w:tcPr>
          <w:p w:rsidR="00F151C2" w:rsidRPr="00865C9D" w:rsidRDefault="00F151C2" w:rsidP="005D16E4">
            <w:pPr>
              <w:tabs>
                <w:tab w:val="left" w:pos="1050"/>
                <w:tab w:val="center" w:pos="3885"/>
              </w:tabs>
              <w:jc w:val="center"/>
              <w:outlineLvl w:val="0"/>
              <w:rPr>
                <w:rFonts w:cs="Arial"/>
                <w:bCs/>
                <w:sz w:val="20"/>
                <w:szCs w:val="20"/>
              </w:rPr>
            </w:pPr>
          </w:p>
        </w:tc>
        <w:tc>
          <w:tcPr>
            <w:tcW w:w="1313" w:type="dxa"/>
            <w:vMerge/>
          </w:tcPr>
          <w:p w:rsidR="00F151C2" w:rsidRPr="00865C9D" w:rsidRDefault="00F151C2" w:rsidP="005D16E4">
            <w:pPr>
              <w:tabs>
                <w:tab w:val="left" w:pos="1050"/>
                <w:tab w:val="center" w:pos="3885"/>
              </w:tabs>
              <w:jc w:val="center"/>
              <w:outlineLvl w:val="0"/>
              <w:rPr>
                <w:rFonts w:cs="Arial"/>
                <w:bCs/>
                <w:sz w:val="20"/>
                <w:szCs w:val="20"/>
              </w:rPr>
            </w:pPr>
          </w:p>
        </w:tc>
        <w:tc>
          <w:tcPr>
            <w:tcW w:w="2967" w:type="dxa"/>
          </w:tcPr>
          <w:p w:rsidR="00F151C2" w:rsidRPr="00865C9D" w:rsidRDefault="00F151C2" w:rsidP="00F151C2">
            <w:pPr>
              <w:tabs>
                <w:tab w:val="left" w:pos="1050"/>
                <w:tab w:val="center" w:pos="3885"/>
              </w:tabs>
              <w:outlineLvl w:val="0"/>
              <w:rPr>
                <w:rFonts w:cs="Arial"/>
                <w:bCs/>
                <w:sz w:val="20"/>
                <w:szCs w:val="20"/>
              </w:rPr>
            </w:pPr>
            <w:r w:rsidRPr="00865C9D">
              <w:rPr>
                <w:sz w:val="20"/>
                <w:szCs w:val="20"/>
              </w:rPr>
              <w:t>Hago uso de las TIC con fines de profesionalización</w:t>
            </w:r>
          </w:p>
        </w:tc>
        <w:tc>
          <w:tcPr>
            <w:tcW w:w="708" w:type="dxa"/>
          </w:tcPr>
          <w:p w:rsidR="00F151C2" w:rsidRPr="00865C9D" w:rsidRDefault="00F151C2" w:rsidP="005D16E4">
            <w:pPr>
              <w:tabs>
                <w:tab w:val="left" w:pos="1050"/>
                <w:tab w:val="center" w:pos="3885"/>
              </w:tabs>
              <w:jc w:val="center"/>
              <w:outlineLvl w:val="0"/>
              <w:rPr>
                <w:rFonts w:cs="Arial"/>
                <w:bCs/>
                <w:sz w:val="20"/>
                <w:szCs w:val="20"/>
              </w:rPr>
            </w:pPr>
          </w:p>
        </w:tc>
        <w:tc>
          <w:tcPr>
            <w:tcW w:w="814" w:type="dxa"/>
          </w:tcPr>
          <w:p w:rsidR="00F151C2" w:rsidRPr="00865C9D" w:rsidRDefault="00F151C2" w:rsidP="005D16E4">
            <w:pPr>
              <w:tabs>
                <w:tab w:val="left" w:pos="1050"/>
                <w:tab w:val="center" w:pos="3885"/>
              </w:tabs>
              <w:jc w:val="center"/>
              <w:outlineLvl w:val="0"/>
              <w:rPr>
                <w:rFonts w:cs="Arial"/>
                <w:bCs/>
                <w:sz w:val="20"/>
                <w:szCs w:val="20"/>
              </w:rPr>
            </w:pPr>
          </w:p>
        </w:tc>
        <w:tc>
          <w:tcPr>
            <w:tcW w:w="887" w:type="dxa"/>
          </w:tcPr>
          <w:p w:rsidR="00F151C2" w:rsidRDefault="00F151C2" w:rsidP="005D16E4">
            <w:pPr>
              <w:tabs>
                <w:tab w:val="left" w:pos="1050"/>
                <w:tab w:val="center" w:pos="3885"/>
              </w:tabs>
              <w:jc w:val="center"/>
              <w:outlineLvl w:val="0"/>
              <w:rPr>
                <w:rFonts w:ascii="Arial" w:hAnsi="Arial" w:cs="Arial"/>
                <w:bCs/>
                <w:sz w:val="20"/>
                <w:szCs w:val="20"/>
              </w:rPr>
            </w:pPr>
          </w:p>
        </w:tc>
      </w:tr>
      <w:tr w:rsidR="009811CF" w:rsidTr="009811CF">
        <w:tc>
          <w:tcPr>
            <w:tcW w:w="1924" w:type="dxa"/>
            <w:vMerge/>
          </w:tcPr>
          <w:p w:rsidR="009811CF" w:rsidRPr="00865C9D" w:rsidRDefault="009811CF" w:rsidP="005D16E4">
            <w:pPr>
              <w:tabs>
                <w:tab w:val="left" w:pos="1050"/>
                <w:tab w:val="center" w:pos="3885"/>
              </w:tabs>
              <w:jc w:val="center"/>
              <w:outlineLvl w:val="0"/>
              <w:rPr>
                <w:rFonts w:cs="Arial"/>
                <w:bCs/>
                <w:sz w:val="20"/>
                <w:szCs w:val="20"/>
              </w:rPr>
            </w:pPr>
          </w:p>
        </w:tc>
        <w:tc>
          <w:tcPr>
            <w:tcW w:w="1313" w:type="dxa"/>
            <w:vMerge w:val="restart"/>
          </w:tcPr>
          <w:p w:rsidR="009811CF" w:rsidRPr="00865C9D" w:rsidRDefault="009811CF" w:rsidP="009811CF">
            <w:pPr>
              <w:pStyle w:val="Default"/>
              <w:rPr>
                <w:rFonts w:asciiTheme="minorHAnsi" w:hAnsiTheme="minorHAnsi"/>
                <w:sz w:val="20"/>
                <w:szCs w:val="20"/>
              </w:rPr>
            </w:pPr>
          </w:p>
          <w:p w:rsidR="009811CF" w:rsidRPr="00865C9D" w:rsidRDefault="00865C9D" w:rsidP="009811CF">
            <w:pPr>
              <w:tabs>
                <w:tab w:val="left" w:pos="1050"/>
                <w:tab w:val="center" w:pos="3885"/>
              </w:tabs>
              <w:outlineLvl w:val="0"/>
              <w:rPr>
                <w:rFonts w:cs="Arial"/>
                <w:bCs/>
                <w:sz w:val="20"/>
                <w:szCs w:val="20"/>
              </w:rPr>
            </w:pPr>
            <w:r w:rsidRPr="00865C9D">
              <w:rPr>
                <w:sz w:val="20"/>
                <w:szCs w:val="20"/>
              </w:rPr>
              <w:t>Actualización para la profesionalización</w:t>
            </w:r>
          </w:p>
        </w:tc>
        <w:tc>
          <w:tcPr>
            <w:tcW w:w="2967" w:type="dxa"/>
          </w:tcPr>
          <w:p w:rsidR="009811CF" w:rsidRPr="00865C9D" w:rsidRDefault="00865C9D" w:rsidP="009811CF">
            <w:pPr>
              <w:pStyle w:val="Default"/>
              <w:rPr>
                <w:rFonts w:asciiTheme="minorHAnsi" w:hAnsiTheme="minorHAnsi"/>
                <w:bCs/>
                <w:sz w:val="20"/>
                <w:szCs w:val="20"/>
              </w:rPr>
            </w:pPr>
            <w:r w:rsidRPr="00865C9D">
              <w:rPr>
                <w:rFonts w:asciiTheme="minorHAnsi" w:hAnsiTheme="minorHAnsi"/>
                <w:sz w:val="20"/>
                <w:szCs w:val="20"/>
              </w:rPr>
              <w:t>Evalúo mi práctica docente para determinar una ruta de profesionalización que me permita elegir qué tipo y contenido de actualización requiero</w:t>
            </w:r>
          </w:p>
        </w:tc>
        <w:tc>
          <w:tcPr>
            <w:tcW w:w="708" w:type="dxa"/>
          </w:tcPr>
          <w:p w:rsidR="009811CF" w:rsidRPr="00865C9D" w:rsidRDefault="009811CF" w:rsidP="005D16E4">
            <w:pPr>
              <w:tabs>
                <w:tab w:val="left" w:pos="1050"/>
                <w:tab w:val="center" w:pos="3885"/>
              </w:tabs>
              <w:jc w:val="center"/>
              <w:outlineLvl w:val="0"/>
              <w:rPr>
                <w:rFonts w:cs="Arial"/>
                <w:bCs/>
                <w:sz w:val="20"/>
                <w:szCs w:val="20"/>
              </w:rPr>
            </w:pPr>
          </w:p>
        </w:tc>
        <w:tc>
          <w:tcPr>
            <w:tcW w:w="814" w:type="dxa"/>
          </w:tcPr>
          <w:p w:rsidR="009811CF" w:rsidRPr="00865C9D" w:rsidRDefault="009811CF" w:rsidP="005D16E4">
            <w:pPr>
              <w:tabs>
                <w:tab w:val="left" w:pos="1050"/>
                <w:tab w:val="center" w:pos="3885"/>
              </w:tabs>
              <w:jc w:val="center"/>
              <w:outlineLvl w:val="0"/>
              <w:rPr>
                <w:rFonts w:cs="Arial"/>
                <w:bCs/>
                <w:sz w:val="20"/>
                <w:szCs w:val="20"/>
              </w:rPr>
            </w:pPr>
          </w:p>
        </w:tc>
        <w:tc>
          <w:tcPr>
            <w:tcW w:w="887" w:type="dxa"/>
          </w:tcPr>
          <w:p w:rsidR="009811CF" w:rsidRDefault="009811CF" w:rsidP="005D16E4">
            <w:pPr>
              <w:tabs>
                <w:tab w:val="left" w:pos="1050"/>
                <w:tab w:val="center" w:pos="3885"/>
              </w:tabs>
              <w:jc w:val="center"/>
              <w:outlineLvl w:val="0"/>
              <w:rPr>
                <w:rFonts w:ascii="Arial" w:hAnsi="Arial" w:cs="Arial"/>
                <w:bCs/>
                <w:sz w:val="20"/>
                <w:szCs w:val="20"/>
              </w:rPr>
            </w:pPr>
          </w:p>
        </w:tc>
      </w:tr>
      <w:tr w:rsidR="009811CF" w:rsidTr="009811CF">
        <w:tc>
          <w:tcPr>
            <w:tcW w:w="1924" w:type="dxa"/>
            <w:vMerge/>
          </w:tcPr>
          <w:p w:rsidR="009811CF" w:rsidRPr="00865C9D" w:rsidRDefault="009811CF" w:rsidP="005D16E4">
            <w:pPr>
              <w:tabs>
                <w:tab w:val="left" w:pos="1050"/>
                <w:tab w:val="center" w:pos="3885"/>
              </w:tabs>
              <w:jc w:val="center"/>
              <w:outlineLvl w:val="0"/>
              <w:rPr>
                <w:rFonts w:cs="Arial"/>
                <w:bCs/>
                <w:sz w:val="20"/>
                <w:szCs w:val="20"/>
              </w:rPr>
            </w:pPr>
          </w:p>
        </w:tc>
        <w:tc>
          <w:tcPr>
            <w:tcW w:w="1313" w:type="dxa"/>
            <w:vMerge/>
          </w:tcPr>
          <w:p w:rsidR="009811CF" w:rsidRPr="00865C9D" w:rsidRDefault="009811CF" w:rsidP="005D16E4">
            <w:pPr>
              <w:tabs>
                <w:tab w:val="left" w:pos="1050"/>
                <w:tab w:val="center" w:pos="3885"/>
              </w:tabs>
              <w:jc w:val="center"/>
              <w:outlineLvl w:val="0"/>
              <w:rPr>
                <w:rFonts w:cs="Arial"/>
                <w:bCs/>
                <w:sz w:val="20"/>
                <w:szCs w:val="20"/>
              </w:rPr>
            </w:pPr>
          </w:p>
        </w:tc>
        <w:tc>
          <w:tcPr>
            <w:tcW w:w="2967" w:type="dxa"/>
          </w:tcPr>
          <w:p w:rsidR="009811CF" w:rsidRPr="00865C9D" w:rsidRDefault="00865C9D" w:rsidP="009811CF">
            <w:pPr>
              <w:pStyle w:val="Default"/>
              <w:rPr>
                <w:rFonts w:asciiTheme="minorHAnsi" w:hAnsiTheme="minorHAnsi"/>
                <w:sz w:val="20"/>
                <w:szCs w:val="20"/>
              </w:rPr>
            </w:pPr>
            <w:r w:rsidRPr="00865C9D">
              <w:rPr>
                <w:rFonts w:asciiTheme="minorHAnsi" w:hAnsiTheme="minorHAnsi"/>
                <w:sz w:val="20"/>
                <w:szCs w:val="20"/>
              </w:rPr>
              <w:t>Tengo el hábito de actualizarme continuamente y aplicar los aprendizajes logrados en mi práctica docente.</w:t>
            </w:r>
          </w:p>
        </w:tc>
        <w:tc>
          <w:tcPr>
            <w:tcW w:w="708" w:type="dxa"/>
          </w:tcPr>
          <w:p w:rsidR="009811CF" w:rsidRPr="00865C9D" w:rsidRDefault="009811CF" w:rsidP="005D16E4">
            <w:pPr>
              <w:tabs>
                <w:tab w:val="left" w:pos="1050"/>
                <w:tab w:val="center" w:pos="3885"/>
              </w:tabs>
              <w:jc w:val="center"/>
              <w:outlineLvl w:val="0"/>
              <w:rPr>
                <w:rFonts w:cs="Arial"/>
                <w:bCs/>
                <w:sz w:val="20"/>
                <w:szCs w:val="20"/>
              </w:rPr>
            </w:pPr>
          </w:p>
        </w:tc>
        <w:tc>
          <w:tcPr>
            <w:tcW w:w="814" w:type="dxa"/>
          </w:tcPr>
          <w:p w:rsidR="009811CF" w:rsidRPr="00865C9D" w:rsidRDefault="009811CF" w:rsidP="005D16E4">
            <w:pPr>
              <w:tabs>
                <w:tab w:val="left" w:pos="1050"/>
                <w:tab w:val="center" w:pos="3885"/>
              </w:tabs>
              <w:jc w:val="center"/>
              <w:outlineLvl w:val="0"/>
              <w:rPr>
                <w:rFonts w:cs="Arial"/>
                <w:bCs/>
                <w:sz w:val="20"/>
                <w:szCs w:val="20"/>
              </w:rPr>
            </w:pPr>
          </w:p>
        </w:tc>
        <w:tc>
          <w:tcPr>
            <w:tcW w:w="887" w:type="dxa"/>
          </w:tcPr>
          <w:p w:rsidR="009811CF" w:rsidRDefault="009811CF" w:rsidP="005D16E4">
            <w:pPr>
              <w:tabs>
                <w:tab w:val="left" w:pos="1050"/>
                <w:tab w:val="center" w:pos="3885"/>
              </w:tabs>
              <w:jc w:val="center"/>
              <w:outlineLvl w:val="0"/>
              <w:rPr>
                <w:rFonts w:ascii="Arial" w:hAnsi="Arial" w:cs="Arial"/>
                <w:bCs/>
                <w:sz w:val="20"/>
                <w:szCs w:val="20"/>
              </w:rPr>
            </w:pPr>
          </w:p>
        </w:tc>
      </w:tr>
    </w:tbl>
    <w:p w:rsidR="005D16E4" w:rsidRDefault="005D16E4" w:rsidP="005D16E4">
      <w:pPr>
        <w:tabs>
          <w:tab w:val="left" w:pos="1050"/>
          <w:tab w:val="center" w:pos="3885"/>
        </w:tabs>
        <w:spacing w:after="0"/>
        <w:jc w:val="center"/>
        <w:outlineLvl w:val="0"/>
        <w:rPr>
          <w:rFonts w:ascii="Arial" w:hAnsi="Arial" w:cs="Arial"/>
          <w:bCs/>
          <w:sz w:val="20"/>
          <w:szCs w:val="20"/>
        </w:rPr>
      </w:pPr>
    </w:p>
    <w:p w:rsidR="005D16E4" w:rsidRDefault="005D16E4" w:rsidP="005D16E4">
      <w:pPr>
        <w:jc w:val="both"/>
        <w:rPr>
          <w:rFonts w:cstheme="minorHAnsi"/>
          <w:b/>
        </w:rPr>
      </w:pPr>
      <w:r w:rsidRPr="00182B77">
        <w:rPr>
          <w:rFonts w:cstheme="minorHAnsi"/>
          <w:b/>
        </w:rPr>
        <w:t xml:space="preserve">Mencione los elementos que den evidencia de lo señalado en la autoevaluación y que puedan incorporarse a su portafolio. </w:t>
      </w:r>
    </w:p>
    <w:tbl>
      <w:tblPr>
        <w:tblStyle w:val="Tablaconcuadrcula"/>
        <w:tblW w:w="0" w:type="auto"/>
        <w:tblLook w:val="04A0" w:firstRow="1" w:lastRow="0" w:firstColumn="1" w:lastColumn="0" w:noHBand="0" w:noVBand="1"/>
      </w:tblPr>
      <w:tblGrid>
        <w:gridCol w:w="8720"/>
      </w:tblGrid>
      <w:tr w:rsidR="005D16E4" w:rsidTr="00865C9D">
        <w:trPr>
          <w:trHeight w:val="1755"/>
        </w:trPr>
        <w:tc>
          <w:tcPr>
            <w:tcW w:w="9545" w:type="dxa"/>
          </w:tcPr>
          <w:p w:rsidR="005D16E4" w:rsidRDefault="005D16E4" w:rsidP="003D22D4">
            <w:pPr>
              <w:jc w:val="both"/>
              <w:rPr>
                <w:rFonts w:cstheme="minorHAnsi"/>
                <w:b/>
              </w:rPr>
            </w:pPr>
          </w:p>
          <w:p w:rsidR="005D16E4" w:rsidRDefault="005D16E4" w:rsidP="003D22D4">
            <w:pPr>
              <w:jc w:val="both"/>
              <w:rPr>
                <w:rFonts w:cstheme="minorHAnsi"/>
                <w:b/>
              </w:rPr>
            </w:pPr>
          </w:p>
          <w:p w:rsidR="005D16E4" w:rsidRDefault="005D16E4" w:rsidP="003D22D4">
            <w:pPr>
              <w:jc w:val="both"/>
              <w:rPr>
                <w:rFonts w:cstheme="minorHAnsi"/>
                <w:b/>
              </w:rPr>
            </w:pPr>
          </w:p>
          <w:p w:rsidR="005D16E4" w:rsidRDefault="005D16E4" w:rsidP="003D22D4">
            <w:pPr>
              <w:jc w:val="both"/>
              <w:rPr>
                <w:rFonts w:cstheme="minorHAnsi"/>
                <w:b/>
              </w:rPr>
            </w:pPr>
          </w:p>
          <w:p w:rsidR="005D16E4" w:rsidRDefault="005D16E4" w:rsidP="003D22D4">
            <w:pPr>
              <w:jc w:val="both"/>
              <w:rPr>
                <w:rFonts w:cstheme="minorHAnsi"/>
                <w:b/>
              </w:rPr>
            </w:pPr>
          </w:p>
          <w:p w:rsidR="005D16E4" w:rsidRDefault="005D16E4" w:rsidP="003D22D4">
            <w:pPr>
              <w:jc w:val="both"/>
              <w:rPr>
                <w:rFonts w:cstheme="minorHAnsi"/>
                <w:b/>
              </w:rPr>
            </w:pPr>
          </w:p>
          <w:p w:rsidR="005D16E4" w:rsidRDefault="005D16E4" w:rsidP="003D22D4">
            <w:pPr>
              <w:jc w:val="both"/>
              <w:rPr>
                <w:rFonts w:cstheme="minorHAnsi"/>
                <w:b/>
              </w:rPr>
            </w:pPr>
          </w:p>
        </w:tc>
      </w:tr>
    </w:tbl>
    <w:p w:rsidR="005D16E4" w:rsidRPr="00865C9D" w:rsidRDefault="005D16E4" w:rsidP="005D16E4">
      <w:pPr>
        <w:spacing w:after="0" w:line="240" w:lineRule="auto"/>
        <w:jc w:val="both"/>
        <w:rPr>
          <w:rFonts w:cstheme="minorHAnsi"/>
          <w:b/>
          <w:sz w:val="20"/>
          <w:szCs w:val="20"/>
        </w:rPr>
      </w:pPr>
      <w:bookmarkStart w:id="0" w:name="_GoBack"/>
      <w:bookmarkEnd w:id="0"/>
      <w:r w:rsidRPr="00865C9D">
        <w:rPr>
          <w:rFonts w:cstheme="minorHAnsi"/>
          <w:b/>
          <w:sz w:val="20"/>
          <w:szCs w:val="20"/>
        </w:rPr>
        <w:t>ATENTAMENTE</w:t>
      </w:r>
    </w:p>
    <w:p w:rsidR="005D16E4" w:rsidRPr="00865C9D" w:rsidRDefault="005D16E4" w:rsidP="005D16E4">
      <w:pPr>
        <w:spacing w:after="0" w:line="240" w:lineRule="auto"/>
        <w:jc w:val="both"/>
        <w:rPr>
          <w:rFonts w:cstheme="minorHAnsi"/>
          <w:b/>
          <w:sz w:val="20"/>
          <w:szCs w:val="20"/>
        </w:rPr>
      </w:pPr>
    </w:p>
    <w:p w:rsidR="005D16E4" w:rsidRPr="00865C9D" w:rsidRDefault="005D16E4" w:rsidP="005D16E4">
      <w:pPr>
        <w:spacing w:after="0" w:line="240" w:lineRule="auto"/>
        <w:jc w:val="both"/>
        <w:rPr>
          <w:rFonts w:cstheme="minorHAnsi"/>
          <w:b/>
          <w:sz w:val="20"/>
          <w:szCs w:val="20"/>
        </w:rPr>
      </w:pPr>
      <w:r w:rsidRPr="00865C9D">
        <w:rPr>
          <w:rFonts w:cstheme="minorHAnsi"/>
          <w:b/>
          <w:sz w:val="20"/>
          <w:szCs w:val="20"/>
        </w:rPr>
        <w:t>___</w:t>
      </w:r>
      <w:r w:rsidR="00865C9D">
        <w:rPr>
          <w:rFonts w:cstheme="minorHAnsi"/>
          <w:b/>
          <w:sz w:val="20"/>
          <w:szCs w:val="20"/>
        </w:rPr>
        <w:t>_______________________________</w:t>
      </w:r>
      <w:r w:rsidRPr="00865C9D">
        <w:rPr>
          <w:rFonts w:cstheme="minorHAnsi"/>
          <w:b/>
          <w:sz w:val="20"/>
          <w:szCs w:val="20"/>
        </w:rPr>
        <w:t>___________</w:t>
      </w:r>
    </w:p>
    <w:p w:rsidR="00865C9D" w:rsidRPr="00865C9D" w:rsidRDefault="005D16E4" w:rsidP="005D16E4">
      <w:pPr>
        <w:spacing w:after="0" w:line="240" w:lineRule="auto"/>
        <w:jc w:val="both"/>
        <w:rPr>
          <w:rFonts w:cstheme="minorHAnsi"/>
          <w:b/>
          <w:sz w:val="20"/>
          <w:szCs w:val="20"/>
        </w:rPr>
      </w:pPr>
      <w:r w:rsidRPr="00865C9D">
        <w:rPr>
          <w:rFonts w:cstheme="minorHAnsi"/>
          <w:b/>
          <w:sz w:val="20"/>
          <w:szCs w:val="20"/>
        </w:rPr>
        <w:t>NOMBRE Y FIRMA DEL MAESTRO QUE SE AUTOEVALUA</w:t>
      </w:r>
    </w:p>
    <w:p w:rsidR="005D16E4" w:rsidRPr="00865C9D" w:rsidRDefault="005D16E4" w:rsidP="00865C9D">
      <w:pPr>
        <w:spacing w:after="0" w:line="240" w:lineRule="auto"/>
        <w:rPr>
          <w:rFonts w:cstheme="minorHAnsi"/>
          <w:b/>
          <w:sz w:val="20"/>
          <w:szCs w:val="20"/>
        </w:rPr>
      </w:pPr>
      <w:r w:rsidRPr="00865C9D">
        <w:rPr>
          <w:rFonts w:cstheme="minorHAnsi"/>
          <w:b/>
          <w:sz w:val="20"/>
          <w:szCs w:val="20"/>
        </w:rPr>
        <w:t>FECHA____________________________________</w:t>
      </w:r>
    </w:p>
    <w:p w:rsidR="005D16E4" w:rsidRDefault="005D16E4" w:rsidP="005D16E4">
      <w:pPr>
        <w:pBdr>
          <w:bottom w:val="threeDEmboss" w:sz="24" w:space="0" w:color="auto"/>
        </w:pBdr>
        <w:spacing w:after="0"/>
        <w:rPr>
          <w:bCs/>
          <w:sz w:val="18"/>
          <w:szCs w:val="18"/>
        </w:rPr>
      </w:pPr>
    </w:p>
    <w:p w:rsidR="000B690D" w:rsidRPr="00F224C6" w:rsidRDefault="000B690D" w:rsidP="000B690D">
      <w:pPr>
        <w:spacing w:after="0" w:line="240" w:lineRule="auto"/>
        <w:jc w:val="right"/>
        <w:rPr>
          <w:sz w:val="16"/>
          <w:szCs w:val="16"/>
        </w:rPr>
      </w:pPr>
      <w:r w:rsidRPr="00F224C6">
        <w:rPr>
          <w:sz w:val="16"/>
          <w:szCs w:val="16"/>
        </w:rPr>
        <w:t xml:space="preserve">El presente es un ejercicio realizado con elementos que propone el </w:t>
      </w:r>
      <w:proofErr w:type="spellStart"/>
      <w:r w:rsidRPr="00F224C6">
        <w:rPr>
          <w:sz w:val="16"/>
          <w:szCs w:val="16"/>
        </w:rPr>
        <w:t>inee</w:t>
      </w:r>
      <w:proofErr w:type="spellEnd"/>
      <w:r w:rsidRPr="00F224C6">
        <w:rPr>
          <w:sz w:val="16"/>
          <w:szCs w:val="16"/>
        </w:rPr>
        <w:t xml:space="preserve">, para ejemplificar las posibles propuestas para la evaluación del desempeño, de ninguna manera es un documento oficial. </w:t>
      </w:r>
    </w:p>
    <w:p w:rsidR="005D16E4" w:rsidRPr="005D16E4" w:rsidRDefault="005D16E4" w:rsidP="005D16E4">
      <w:pPr>
        <w:tabs>
          <w:tab w:val="left" w:pos="1050"/>
          <w:tab w:val="center" w:pos="3885"/>
        </w:tabs>
        <w:spacing w:after="0"/>
        <w:jc w:val="center"/>
        <w:outlineLvl w:val="0"/>
        <w:rPr>
          <w:rFonts w:ascii="Arial" w:hAnsi="Arial" w:cs="Arial"/>
          <w:bCs/>
          <w:sz w:val="20"/>
          <w:szCs w:val="20"/>
        </w:rPr>
      </w:pPr>
    </w:p>
    <w:sectPr w:rsidR="005D16E4" w:rsidRPr="005D16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0C1" w:rsidRDefault="004D40C1" w:rsidP="000B690D">
      <w:pPr>
        <w:spacing w:after="0" w:line="240" w:lineRule="auto"/>
      </w:pPr>
      <w:r>
        <w:separator/>
      </w:r>
    </w:p>
  </w:endnote>
  <w:endnote w:type="continuationSeparator" w:id="0">
    <w:p w:rsidR="004D40C1" w:rsidRDefault="004D40C1" w:rsidP="000B6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0C1" w:rsidRDefault="004D40C1" w:rsidP="000B690D">
      <w:pPr>
        <w:spacing w:after="0" w:line="240" w:lineRule="auto"/>
      </w:pPr>
      <w:r>
        <w:separator/>
      </w:r>
    </w:p>
  </w:footnote>
  <w:footnote w:type="continuationSeparator" w:id="0">
    <w:p w:rsidR="004D40C1" w:rsidRDefault="004D40C1" w:rsidP="000B69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6E4"/>
    <w:rsid w:val="000B690D"/>
    <w:rsid w:val="004D40C1"/>
    <w:rsid w:val="005D16E4"/>
    <w:rsid w:val="00865C9D"/>
    <w:rsid w:val="009811CF"/>
    <w:rsid w:val="00DD44FF"/>
    <w:rsid w:val="00F151C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6E4"/>
    <w:rPr>
      <w:rFonts w:eastAsiaTheme="minorEastAsia"/>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5D16E4"/>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5D16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0B690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B690D"/>
    <w:rPr>
      <w:rFonts w:eastAsiaTheme="minorEastAsia"/>
      <w:sz w:val="20"/>
      <w:szCs w:val="20"/>
      <w:lang w:eastAsia="es-ES"/>
    </w:rPr>
  </w:style>
  <w:style w:type="character" w:styleId="Refdenotaalpie">
    <w:name w:val="footnote reference"/>
    <w:basedOn w:val="Fuentedeprrafopredeter"/>
    <w:uiPriority w:val="99"/>
    <w:semiHidden/>
    <w:unhideWhenUsed/>
    <w:rsid w:val="000B690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6E4"/>
    <w:rPr>
      <w:rFonts w:eastAsiaTheme="minorEastAsia"/>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5D16E4"/>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5D16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0B690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B690D"/>
    <w:rPr>
      <w:rFonts w:eastAsiaTheme="minorEastAsia"/>
      <w:sz w:val="20"/>
      <w:szCs w:val="20"/>
      <w:lang w:eastAsia="es-ES"/>
    </w:rPr>
  </w:style>
  <w:style w:type="character" w:styleId="Refdenotaalpie">
    <w:name w:val="footnote reference"/>
    <w:basedOn w:val="Fuentedeprrafopredeter"/>
    <w:uiPriority w:val="99"/>
    <w:semiHidden/>
    <w:unhideWhenUsed/>
    <w:rsid w:val="000B69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EC053-6D66-45E1-A6F3-37D88C15A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317</Words>
  <Characters>1746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MARTHA</cp:lastModifiedBy>
  <cp:revision>2</cp:revision>
  <dcterms:created xsi:type="dcterms:W3CDTF">2015-02-28T15:08:00Z</dcterms:created>
  <dcterms:modified xsi:type="dcterms:W3CDTF">2015-03-10T13:47:00Z</dcterms:modified>
</cp:coreProperties>
</file>